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88" w:rsidRPr="00D42A88" w:rsidRDefault="00D42A88" w:rsidP="00D42A88">
      <w:pPr>
        <w:pStyle w:val="a5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Қазақстан </w:t>
      </w:r>
      <w:proofErr w:type="spellStart"/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>Республикасы</w:t>
      </w:r>
      <w:proofErr w:type="spellEnd"/>
      <w:r w:rsidRPr="00D42A8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>Білім</w:t>
      </w:r>
      <w:proofErr w:type="spellEnd"/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және ғылым министрінің</w:t>
      </w:r>
      <w:r w:rsidRPr="00D42A88">
        <w:rPr>
          <w:rFonts w:ascii="Times New Roman" w:hAnsi="Times New Roman" w:cs="Times New Roman"/>
          <w:sz w:val="24"/>
          <w:szCs w:val="24"/>
        </w:rPr>
        <w:br/>
      </w:r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>2015 жылғы 13 cәуірдегі</w:t>
      </w:r>
      <w:r w:rsidRPr="00D42A88">
        <w:rPr>
          <w:rFonts w:ascii="Times New Roman" w:hAnsi="Times New Roman" w:cs="Times New Roman"/>
          <w:sz w:val="24"/>
          <w:szCs w:val="24"/>
        </w:rPr>
        <w:br/>
      </w:r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>№ 198 бұйрығына </w:t>
      </w:r>
      <w:r w:rsidRPr="00D42A88">
        <w:rPr>
          <w:rFonts w:ascii="Times New Roman" w:hAnsi="Times New Roman" w:cs="Times New Roman"/>
          <w:sz w:val="24"/>
          <w:szCs w:val="24"/>
        </w:rPr>
        <w:br/>
      </w:r>
      <w:r w:rsidRPr="00D42A88">
        <w:rPr>
          <w:rFonts w:ascii="Times New Roman" w:hAnsi="Times New Roman" w:cs="Times New Roman"/>
          <w:sz w:val="24"/>
          <w:szCs w:val="24"/>
          <w:shd w:val="clear" w:color="auto" w:fill="FFFFFF"/>
        </w:rPr>
        <w:t>2-қосымша</w:t>
      </w:r>
    </w:p>
    <w:p w:rsidR="00D42A88" w:rsidRPr="00D42A88" w:rsidRDefault="00D42A88" w:rsidP="00D42A88">
      <w:pPr>
        <w:pStyle w:val="a5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  <w:lang w:val="kk-KZ"/>
        </w:rPr>
      </w:pP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t>"Жетім балаға (жетім балаларға) және ата-анасының қамқорлығынсыз қалған балаға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br/>
        <w:t>(балаларға) қамқоршылық немесе қорғаншылық белгілеу" мемлекеттік көрсетілетін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br/>
        <w:t>қызмет стандарты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val="kk-KZ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Ескерту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. Стандарт жаңа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редакцияда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 – ҚР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Білім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 және ғылым министрінің 25.12.2017 </w:t>
      </w:r>
      <w:hyperlink r:id="rId4" w:anchor="21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№ 650</w:t>
        </w:r>
      </w:hyperlink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 (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алғаш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ресми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 жарияланған күнінен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 xml:space="preserve"> күнтізбелік он күн өткен соң қолданысқа </w:t>
      </w:r>
      <w:proofErr w:type="spellStart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енгізіледі</w:t>
      </w:r>
      <w:proofErr w:type="spellEnd"/>
      <w:r w:rsidRPr="00D42A88">
        <w:rPr>
          <w:rFonts w:ascii="Courier New" w:eastAsia="Times New Roman" w:hAnsi="Courier New" w:cs="Courier New"/>
          <w:color w:val="FF0000"/>
          <w:spacing w:val="2"/>
          <w:sz w:val="20"/>
          <w:szCs w:val="20"/>
        </w:rPr>
        <w:t>) бұйрығымен.</w:t>
      </w: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1-тарау.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Жалпы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ережелер</w:t>
      </w:r>
      <w:proofErr w:type="spellEnd"/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1.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балаға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балаларға) және ата-анасының қамқорлығынсыз қалған балаға (балаларға) қамқоршылық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қорғаншылық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қызметі (бұдан әрі –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қызмет).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ғылым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министрлігі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(бұдан әрі –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Министрлік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әзірлеген.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Астана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Алматы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қалаларының, аудандардың және облыстық маңызы бар қалалардың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жергілікті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органдары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(бұдан әрі –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көрсетеді.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Өтінішті қабылдау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нәтижесін беру: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"Азаматтарға арналған үкімет"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коммерциялық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емес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қоғамы (бұдан әрі –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"электрондық үкіметтің"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www.egov.kz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веб-порталы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(бұдан әрі – портал) арқылы жүзеге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2-тарау.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тәртібі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құжаттарды тапсырған сәттен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сондай-ақ портал арқылы өтініш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– күнтізбелік 30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күн).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жүгінген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қабылдау күні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мерзіміне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кірмейді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өткенге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тәуліктен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кешіктірмей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қызметтердің нәтижесін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қамтамасыз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құжаттарды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күтудің рұқсат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берілетін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– 15 минут;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алушыға қызмет көрсетудің рұқсат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берілетін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ұзақ уақыты – 15 минут.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– электрондық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ішінара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автоматтандырылған)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қағаз жүзінде.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көрсетудің нәтижесі –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5" w:anchor="z1004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1-қосымшаға</w:t>
        </w:r>
      </w:hyperlink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сәйкес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қорғаншылық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Астана қаласы,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аудан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облыстық маңызы бар қала әкімінің қаулысы не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стандартының 10-тармағында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көрсетуден бас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ұсыну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– электрондық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қағаз түрінде.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көрсету нәтижесі үшін қағаз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жеткізгіште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 электрондық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форматта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ресімделеді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қағазға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шығарылады, көрсетілетін қызметті берушінің уәкілетті тұлғасының қолымен және мөрімен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көрсетудің нәтижесі көрсетілетін қызметті алушының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көрсетілетін қызметті берушінің уәкілетті адамының электрондық цифрлық қолтаңбасымен (бұдан әрі – ЭЦҚ) қол қойылған электрондық құжат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тұлғаларға (бұдан әрі –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көрсетіледі.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8. Жұмыс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еңбек заңнамасына сәйкес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жексенбі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күндерін қоспағанда, дүйсенбі 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сенбіні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қоса алғанда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кестесіне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сәйкес сағат 9.00-ден 20.00-ге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түскі үзіліссіз.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Қабылдау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жеделдетіп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көрсетусіз, қорғаншылыққа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қамқоршылыққа мұқтаж адамның тұрғылықты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жерi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қамқорлыққа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мүліктің орналасқан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күту тәртібімен жүзеге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портал арқылы электрондық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кезекті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"брондауға"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2)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: жөндеу жұмыстарын жүргізуге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техникалық үзілістерді қоспағанда тәулік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(Қазақстан Республикасының еңбек заңнамасына сәйкес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уақыты аяқталғаннан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демалыс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күндері жүгінген жағдайда өтінішті қабылдау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нәтижесін беру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келесі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күнімен жүзеге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9.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үшін қажетті құжаттардың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корпорацияға: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6" w:anchor="z1005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2-қосымшаға</w:t>
        </w:r>
      </w:hyperlink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көрсетілетін қызметті алушының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куәландыратын құжат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сәйкестендіру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жағдайда, жұбайының (зайыбының)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нотариалды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расталған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көрсетілетін қызметті алушының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тұрса, жұбайының (зайыбының) "Адамның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оны қорғаншылыққа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қамқоршылыққа, патронатқа қабылдап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аурулардың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тізбесін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сақтау және әлеуметтік даму министрінің 2015 жылғы 28 тамыздағы № 692 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begin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instrText xml:space="preserve"> HYPERLINK "http://adilet.zan.kz/kaz/docs/V1500012127" \l "z1" </w:instrTex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separate"/>
      </w:r>
      <w:r w:rsidRPr="00D42A88">
        <w:rPr>
          <w:rFonts w:ascii="Courier New" w:eastAsia="Times New Roman" w:hAnsi="Courier New" w:cs="Courier New"/>
          <w:color w:val="073A5E"/>
          <w:spacing w:val="2"/>
          <w:sz w:val="20"/>
          <w:u w:val="single"/>
        </w:rPr>
        <w:t>бұйрығымен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end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(Қазақстан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№ 12127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(бұдан әрі – № 692 бұйрық)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сәйкес ауруының жоқтығын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жағдайы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анықтама, сондай-ақ "Денсаулық сақтау ұйымдарының бастапқы медициналық құжаттама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нысандарын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сақтау министрінің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міндетін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атқарушының 2010 жылғы 23 қарашадағы № 907 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begin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instrText xml:space="preserve"> HYPERLINK "http://adilet.zan.kz/kaz/docs/V1000006697" \l "z1" </w:instrTex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separate"/>
      </w:r>
      <w:r w:rsidRPr="00D42A88">
        <w:rPr>
          <w:rFonts w:ascii="Courier New" w:eastAsia="Times New Roman" w:hAnsi="Courier New" w:cs="Courier New"/>
          <w:color w:val="073A5E"/>
          <w:spacing w:val="2"/>
          <w:sz w:val="20"/>
          <w:u w:val="single"/>
        </w:rPr>
        <w:t>бұйрығымен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end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(Қазақстан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№ 6697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(бұдан әрі – № 907 бұйрық)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нысанға сәйкес наркологиялық және психиатриялық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диспансерлерде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тұрғандығы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мәліметтің жоқтығы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5) 2008 жылға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бұзған жағдайда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бұзу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куәліктің көшірмесі (түпнұсқасы сәйкестендіру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6) бала 2007 жылғы 13 тамызға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 баланың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куәлігінің көшірмесі (түпнұсқасы сәйкестендіру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7) балаға жалғыз ата-анасының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екеуiнiң де қамқорлығының жоқтығын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құжаттардың (қайтыс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олардың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хабарсыз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кетті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әрекетке қабiлетсiз (әрекет қабiлетi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тану,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қайтыс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жариялау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ата-анасының бас бостандығынан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орындарында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өтеуi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 үкімі, ата-</w: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аналардың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іздестірілуін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баланың (балалардың)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алынғанын, ата-анасының денсаулық сақтау ұйымдарында ұзақ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емделуін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құжаттар, баланың (балалардың) әдейі тасталғаны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бас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өтініш, анасының нұсқауы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жазылған әкесі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мәлімет, "Азаматтық хал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азаматтық хал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жазбаларына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өзгерістер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енгізу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қалпына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келтіруді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жоюды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ұйымдастыру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ережесін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Әділет министрінің 2015 жылғы 28 ақпандағы № 112 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begin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instrText xml:space="preserve"> HYPERLINK "http://adilet.zan.kz/kaz/docs/V1500010764" \l "z1" </w:instrTex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separate"/>
      </w:r>
      <w:r w:rsidRPr="00D42A88">
        <w:rPr>
          <w:rFonts w:ascii="Courier New" w:eastAsia="Times New Roman" w:hAnsi="Courier New" w:cs="Courier New"/>
          <w:color w:val="073A5E"/>
          <w:spacing w:val="2"/>
          <w:sz w:val="20"/>
          <w:u w:val="single"/>
        </w:rPr>
        <w:t>бұйрығымен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fldChar w:fldCharType="end"/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(бұдан әрі – № 112 бұйрық)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нормативтік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актілерді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тізілімінде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№ 10764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(2008 жылға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некесіз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жағдайда) көшiрмелері;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8) қызметті алушының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жұбайының (зайыбының)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мәліметтер;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9) көрсетілетін қызметті алушының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жұбайының (зайыбының) тұрғын үйді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құжаттардың көшірмесі (тұрғын үйге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меншік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 болмаған жағдайда);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10) (он жасқа толған жағдайда) баланың (балалардың)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пікірі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Бала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ата-анасының қамқорлығынсыз қалған балаларға арналған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ұйымдарында тұрған жағдайда баланың (балалардың)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 және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тапсырылатын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тізбенің 7) тармақшасындағы құжаттарды ұсыну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етілмейді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алушының ЭЦҚ -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рет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пайдаланатын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құпиясөзбен куәландырылған, көрсетілетін қызметті алушының ұялы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операторы ұсынған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абоненттік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номері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порталдың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қосылған жағдайда, электрондық құжат нысанындағы өтініш;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жағдайда, жұбайының (зайыбының)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нотариалды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расталған келісімінің электрондық көшірмелері;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көрсетілетін қызметті алушының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тұрса, жұбайының (зайыбының) № 692 бұйрығымен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тізбеге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сәйкес ауруының жоқтығын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денсаулық жағдайы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№ 907 бұйрығымен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нысанға сәйкес наркологиялық және психиатриялық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диспансерлерде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тұрғандығы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мәліметтің жоқтығы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анықтамалардың электрондық көшірмесі;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2008 жылға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бұзған жағдайда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бұзу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куәліктің көшірмесілердің электрондық көшірмесі (түпнұсқасы сәйкестендіру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5) бала 2007 жылғы 13 тамызға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 баланың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куәлігінің электрондық көшірмесі (түпнұсқасы сәйкестендіру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6) балаға жалғыз ата-анасының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екеуiнiң де қамқорлығының жоқтығын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құжаттардың (қайтыс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олардың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хабарсыз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кетті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әрекетке қабiлетсiз (әрекет қабiлетi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тану,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оларды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қайтыс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жариялау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ата-анасының бас бостандығынан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орындарында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өтеуi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 үкімі, ата-аналардың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іздестірілуін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баланың (балалардың)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ата-анасынан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алынғанын, ата-анасының денсаулық сақтау ұйымдарында ұзақ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емделуін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құжаттар, баланың (балалардың) әдейі тасталғаны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бас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өтініш, анасының нұсқауы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жазылған әкесі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мәлімет, № 112 бұйрықпен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(2008 жылға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некесіз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жағдайда) электрондық көшiрмелері;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7) қызметті алушының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жұбайының (зайыбының)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мәліметтердің электрондық көшірмелері;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8) көрсетілетін қызметті алушының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жұбайының (зайыбының) тұрғын үйді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құжаттардың электрондық көшірмесі (тұрғын үйге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меншік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 болмаған жағдайда);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9) (он жасқа толған жағдайда) баланың (балалардың) пікірінің электрондық көшірмесі.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электрондық сұранысты қабылдау көрсетілетін қызметті алушының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жүзеге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ата-анасының қамқорлығынсыз қалған балаларға арналған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ұйымдарында тұрған жағдайда баланың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 (бала 2007 жылғы 13 тамызға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жағдайда) және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тапсырылатын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тізбенің 6) тармақшасында көрсетілген құжаттардың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электронды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көшірмелерін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талап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етілмейді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алушының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құжаттары, баланың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 (бала 2007 жылғы 13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тамыздан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жағдайда), № 112 бұйрықпен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бекітілген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(2008 жылға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некесіз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туылған жағдайда),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куәлік (2008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жағдайда)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мәліметтерді, көрсетілетін қызметті алушының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жұбайының (зайыбының) сотталғандығының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анықтаманы, қызметті алушының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болса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жұбайының (зайыбының) тұрғын үйге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меншік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құқығының бар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екендігін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құжаттарды, қызметті алушының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анықтамасын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мен </w: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"электрондық үкімет"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шлюзі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ақпараттық жүйелерден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Егер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заңдарында өзгеше көзделмесе,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заңмен қорғалатын құпияны қамтитын, ақпараттық жүйелердегі мәліметтерді пайдалануға көрсетілген қызметті алушының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келісімін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арқылы құжаттарды қабылдау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құжаттардың қабылданғаны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корпорацияда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дайын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 беру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куәлігін (не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нотариалды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расталған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сенімхат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өкілі) ұсыну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 қабылдау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жүзеге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ай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нәтижені сақтауды қамтамасыз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одан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әрі сақтау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тапсырады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ай өткеннен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жүгінген жағдайда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сұранысы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жұмыс күні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дайын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құжаттарды көрсетілетін қызметті алушыға беру үшін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Портал арқылы жүгінген жағдайда көрсетілетін қызметті алушының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қызметтің сұранысын қабылдау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сондай-ақ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нәтижесін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 және уақыты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хабарлама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мәртебесі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Осы стандартқа </w:t>
      </w:r>
      <w:hyperlink r:id="rId7" w:anchor="z1006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3-қосымшаға</w:t>
        </w:r>
      </w:hyperlink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сәйкес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тәрбиелеуге үміткер адамның тұрғын үй-тұрмыстық жағдайын тексеріп-қарау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актісі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жоғарыда аталған құжаттар ұсынылғаннан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кейін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күнтізбелік он күн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дайындалады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көрсетуден бас тартуға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негіздемелер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көрсетілетін қызметті алушының кәмелет жасқа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толмауы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соттың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әрекетке қабiлетсiз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әрекет қабiлетi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шектеулі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деп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тануы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соттың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соттың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құқықтарын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шектеуі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4) өзiне Қазақстан Республикасының заңымен жүктелген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мiндеттердi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тиiсiнше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орындамағаны үшiн қорғаншы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мiндеттерінен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шеттетілуі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5) бұрынғы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алушылардың кiнәсi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асырап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алудың күшiн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жою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6) көрсетілетін қызметті алушының қорғаншы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мiндеттерін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жүзеге асыруға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кедергі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келтіретін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ауруының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7) көрсетілетін қызметті алушының тұрақты тұратын жерінің жоқтығы;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8) қорғаншылықты (қамқоршылықты)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қасақана қылмыс жасағаны үшін жойылмаған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алынбаған сотталғандығының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сондай-ақ осы тармақтың 13) тармақшасында аталған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9) көрсетілетін қызметті алушының азаматтығының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10) анасының қайтыс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ата-ана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айырылуына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баланың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кемінде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жыл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жүзінде тәрбиелену жағдайларын қоспағанда,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некеде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(ерлі-зайыптылықта) тұрмайтын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еркек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жынысты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адамның өтініші;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11) қорғаншылықты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қамқоршылықты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қамқорлыққа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алынушыны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ең төмен күнкөріс деңгейімен қамтамасыз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ететін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табысының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болмауы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12) көрсетілетін қызметті алушының наркологиялық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психоневрологиялық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диспансерлерде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есепте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тұруы;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өлтіру, денсаулыққа қасақана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зиян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келтіру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халық денсаулығына және имандылыққа, жыныстық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тиіспеушілікке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қарсы қылмыстық құқық бұзушылықтары,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экстремистік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террористік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қылмыстары,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саудасы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үшін сотталғандығы бар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болған, қылмыстық қудалауға ұшырап отырған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ұшыраған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(2014 жылғы 4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шілдедегі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Республикасы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Қылмыстық-процестік кодексінің </w:t>
      </w:r>
      <w:hyperlink r:id="rId8" w:anchor="z35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35-бабы</w:t>
        </w:r>
      </w:hyperlink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бірінші бөлігінің 1) және 2) тармақшалары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негізінде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өздеріне қатысты қылмыстық қудалау тоқтатылған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қоспағанда).</w:t>
      </w:r>
    </w:p>
    <w:p w:rsidR="00D42A88" w:rsidRPr="00D42A88" w:rsidRDefault="00D42A88" w:rsidP="00D42A88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9-тармағына сәйкес құжаттар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топтамасын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толық ұсынбаған жағдайда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 өтінішті қабылдаудан бас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стандартына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hyperlink r:id="rId9" w:anchor="z1007" w:history="1">
        <w:r w:rsidRPr="00D42A88">
          <w:rPr>
            <w:rFonts w:ascii="Courier New" w:eastAsia="Times New Roman" w:hAnsi="Courier New" w:cs="Courier New"/>
            <w:color w:val="073A5E"/>
            <w:spacing w:val="2"/>
            <w:sz w:val="20"/>
            <w:u w:val="single"/>
          </w:rPr>
          <w:t>4-қосымшаға</w:t>
        </w:r>
      </w:hyperlink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сәйкес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қолхат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3-тарау.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қызмет көрсету мәселелері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облыстардың,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  <w:t>республикалық маңызы бар қалалардың, астананың, аудандардың, облыстық маңызы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  <w:t xml:space="preserve">бар қалалардың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жергілікті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атқарушы органдарының, сондай-ақ көрсетілетін қызметті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  <w:t>берушілердің және (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олардың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лауазымды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адамдарының,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lastRenderedPageBreak/>
        <w:t>корпорациясы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және (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) олардың қызметкерлерінің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шешімдеріне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, әрекетіне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  <w:t>(әрекетсіздігіне) шағымдану тәртібі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11.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және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лауазымды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адамдарының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шешімдеріне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әрекеттеріне (әрекетсіздігіне) шағымдану: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13-тармағында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басшысының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жазбаша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берушінің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әкімдіктің кеңсесі арқылы қолма-қол қабылданады.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арызында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тегі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әкесінің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(бар болғанда), пошталық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мекен-жайы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телефоны көрсетіледі.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Шағымның қабылдануын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шағымды қабылдаған адамның аты-жөні,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мерзімі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көрсетілген көрсетілетін қызметті берушінің кеңсесінде (мөртабан,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мен күні)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қолма-қол,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шағымның қабылданғанын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(мөртабан,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 шағымның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данасына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ілеспе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қойылады)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қызметкерінің әрекетіне (әрекетсіздігіне) шағым осы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 стандартының 13-тармағында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басшысына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корпорацияға қолма-қол,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сонымен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пошта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арқылы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шағымның қабылданғанын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тіркелуі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(мөртабан,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кіріс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нөмірі және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 шағымның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екінші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данасына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ілеспе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хатына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қойылады)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Портал арқылы өтініш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білдіргенде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шағымдану тәртібі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Бірыңғай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орталығының 1414, 8 800 080 7777 телефоны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Портал арқылы өтініштерді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жолдау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кезінде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алушының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кабинетінен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беруші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тарапынан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шығымдарды өңдеу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барысында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қарастыру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қарастырудан бас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тарту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 жаңартылатын өтініш жөніндегі ақпарат қолжетімді.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Көрсетілетін қызметті берушінің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тіркелгеннен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бес жұмыс күні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қарастыруға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 Шағымды қарастыру нәтижесі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дәлелді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жауап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көрсетілетін қызметті алушыға почта арқылы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жіберіледі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не көрсетілетін қызметті берушінің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кеңсесінде қолма-қол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беріледі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нәтижесімен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органға жүгіне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сапасын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бағалау және бақылау жөніндегі уәкілетті органның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атына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түскен көрсетілетін қызметті алушының шағымы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тіркелген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күнінен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бастап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он бес жұмыс күні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қарастыруға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жатады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Көрсетілген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нәтижесімен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келіспеген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жағдайда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Қазақстан Республикасының заңнамасында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белгіленген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тәртіппен сотқа жүгінуге құқылы.</w:t>
      </w: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4-тарау.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көрсетілетін қызметтің, оның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электрондық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нысанда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және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корпорациясы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арқылы көрсетілетін қызметтің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ерекшеліктері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ескерілген</w:t>
      </w:r>
      <w:proofErr w:type="spellEnd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br/>
        <w:t xml:space="preserve">өзге де </w:t>
      </w:r>
      <w:proofErr w:type="spellStart"/>
      <w:r w:rsidRPr="00D42A88">
        <w:rPr>
          <w:rFonts w:ascii="Courier New" w:eastAsia="Times New Roman" w:hAnsi="Courier New" w:cs="Courier New"/>
          <w:color w:val="1E1E1E"/>
          <w:sz w:val="32"/>
          <w:szCs w:val="32"/>
        </w:rPr>
        <w:t>талаптар</w:t>
      </w:r>
      <w:proofErr w:type="spellEnd"/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12. Организм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функциясы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тұрақты бұзылған, өзіне өзі қызмет көрсету, өздігінен қозғалу, бағдарлау қабілетін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 толық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немесе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ішінара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жоғалтқан көрсетілетін қызметті алушыларға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көрсету үшін құжаттарды қабылдауды 1414, 8 800 080 7777 Бірыңғай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орталығына жүгіну арқылы тұрғылықты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шыға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отырып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 қызметкерлері жүргізеді.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13.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орындарының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мекенжайлары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1) Министрліктің: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корпорацияның: www.gov4с.kz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;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www.egov.kz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порталында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орналасқан.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14. Көрсетілетін қызметті алушының ЭЦҚ болған жағдайда көрсетілетін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қызметті портал арқылы электрондық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нысанда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алуға мүмкіндігі бар.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15. Көрсетілетін қызметті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алушы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тәртібі мен жағдайы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ақпаратты қашықтықтан қол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жеткізу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режимінде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, порталдағы "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кабинеті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", сондай-ақ Бірыңғай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орталығы 1414, 8 800 080 7777 арқылы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мүмкіндігіне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16. Көрсетілетін қызметті берушінің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мемлекеттік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қызмет көрсету мәселелері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бойынша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анықтама қызметінің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байланыс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телефондары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Министрліктің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www.edu.gov.kz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көрсетілетін қызметті берушінің: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www.bala-kkk.kz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интернет-ресурстарында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орналастырылған.</w:t>
      </w:r>
    </w:p>
    <w:p w:rsidR="00000000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>
      <w:pPr>
        <w:rPr>
          <w:lang w:val="kk-KZ"/>
        </w:rPr>
      </w:pP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lastRenderedPageBreak/>
        <w:t>"Жетім балаға (жетім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балаларға) және ата-анасының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қамқорлығынсыз қалған балаға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(балаларға) қамқоршылық немесе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қорғаншылық белгілеу"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мемлекеттік көрсетілетін қызмет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стандартына 2-қосымша</w:t>
      </w: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Астана және Алматы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қалаларының,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аудандардың және облыстық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маңызы бар қалалардың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жергілікті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атқарушы органдары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мекенжайы бойынша тұратын,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телефоны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азамат(ша)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(Т.А.Ә.(бар болғанда) және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жеке сәйкестендіру нөмері)</w:t>
      </w: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D42A88" w:rsidRPr="00D42A88" w:rsidRDefault="00D42A88" w:rsidP="00D42A8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</w:pPr>
      <w:r w:rsidRPr="00D42A88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  <w:t>Өтініш</w:t>
      </w:r>
    </w:p>
    <w:p w:rsidR="00D42A88" w:rsidRDefault="00D42A88" w:rsidP="00D42A8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Сізден жетім балаға (жетім балаларға) және ата-анасының қамқорлығынсыз қалған кәмелетке толмаған балаға (балаларға) қамқоршылық немесе қорғаншылық белгілеуді сұраймын: 1. __________________________________________________________________ (баланың Т.А.Ә.(бар болғанда) туған жылын, туу туралы куәлігінің № көрсету) 2. __________________________________________________________________ 3. __________________________________________________________________ мекенжай бойынша тұрады: _____________________________________________________________ Тұрғын үй-тұрмыстық жағдайын зерделеуін өткізуге қарсы емеспін. Ақпараттық жүйелерде сипатталған "Дербес деректер және оларды қорғау туралы" ҚР </w:t>
      </w:r>
      <w:hyperlink r:id="rId10" w:anchor="z1" w:history="1">
        <w:r w:rsidRPr="00D42A88"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  <w:lang w:val="kk-KZ"/>
          </w:rPr>
          <w:t>Заңымен</w:t>
        </w:r>
      </w:hyperlink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 құпия қорғалатын мәліметтерді қолдануға келісемін.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"___" ____________20___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азаматтың (азаматшаның) қолы</w:t>
      </w: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lastRenderedPageBreak/>
        <w:t>"Жетім балаға (жетім балаларға)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және ата-анасының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қамқорлығынсыз қалған балаға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(балаларға) қамқоршылық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немесе қорғаншылық белгілеу"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мемлекеттік көрсетілетін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қызмет стандартына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3-қосымша</w:t>
      </w: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"Бекітемін"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Астана және Алматы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қалаларының,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аудандардың және облыстық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маңызы бар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қалалардың жергілікті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атқарушы органының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басшысы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(Т.А.Ә. (бар болғанда)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________________________________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20___ жылғы "__" ______________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күні, қолы, мөрдің орны</w:t>
      </w: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D42A88" w:rsidRPr="00D42A88" w:rsidRDefault="00D42A88" w:rsidP="00D42A8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</w:pP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t>Қамқоршы (қорғаншы) болуға тілек білдірген адамдардың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br/>
        <w:t>тұрғын үй-тұрмыстық жағдайларын тексеріп-қарау</w:t>
      </w:r>
      <w:r w:rsidRPr="00D42A88">
        <w:rPr>
          <w:rFonts w:ascii="Courier New" w:eastAsia="Times New Roman" w:hAnsi="Courier New" w:cs="Courier New"/>
          <w:color w:val="1E1E1E"/>
          <w:sz w:val="32"/>
          <w:szCs w:val="32"/>
          <w:lang w:val="kk-KZ"/>
        </w:rPr>
        <w:br/>
        <w:t>АКТІСІ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Тексеріп-қарау жүргізілген күн 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Тексеріп-қарауды жүргізген 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(тексеріп-қарауды жүргізген адамдардың тегі, аты, әкесінің аты (бар болған жағдайда), лауазымы, жұмыс орны)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Қорғаншылық немесе қамқоршылық жөніндегі функцияларды жүзеге асыратын органның мекенжайы және телефоны: 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1. 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lastRenderedPageBreak/>
        <w:t>      (Т.А.Ә. (бар болған жағдайда), туған жылы) тұрғын үй-тұрмыстық жағдайлары тексерілді. Жеке басын куәландыратын құжат 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Тұрғылықты жері (тіркеу орны бойынша) 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Нақты тұрғылықты жері 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Білімі 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Жұмыс орны 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(Т.А.Ә. (бар болған жағдайда), туған жылы) 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Жеке басын куәландыратын құжат 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>      Тұрғылықты жері (тіркеу орны бойынша) 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val="kk-KZ"/>
        </w:rPr>
        <w:t xml:space="preserve">      </w:t>
      </w: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Нақты тұрғылықты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Білімі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Жұмыс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2. Тұрғын үй-тұрмыстық жағдайларының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сипаттамасы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Тұрғын үйді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пайдалану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құқығын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растайтын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құжат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Тұрғын үйдің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меншік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иесінің Т.А.Ә. (бар болған жағдайда),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 xml:space="preserve">     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көлемі __________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ш.м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.) тұрғын көлемі ___________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ш.м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.) Тұрғын бөлмелердің саны _________,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тіркеуде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тұрғандар ________________ (тұрақты, уақытша)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Тұрғын үйдің жайлылығы____________________________________________________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(абаттандырылған, абаттандырылмаған,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ішінара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жайлы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Санитариялық-гигиеналық жай-күйі ____________________________________ (жақсы, қанағаттанарлық, қанағаттанарлықсыз) Тұрғын үй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қосымша мәліметтер (балаға арналған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жатын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орны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, сабақ дайындауға, демалуға арналған орынның, жиһаздардың және т.б. бар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Отбасының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бірге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тұратын басқа мүшелері:</w:t>
      </w:r>
    </w:p>
    <w:tbl>
      <w:tblPr>
        <w:tblW w:w="11602" w:type="dxa"/>
        <w:tblInd w:w="-170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28"/>
        <w:gridCol w:w="924"/>
        <w:gridCol w:w="3219"/>
        <w:gridCol w:w="2126"/>
        <w:gridCol w:w="1005"/>
      </w:tblGrid>
      <w:tr w:rsidR="00D42A88" w:rsidRPr="00D42A88" w:rsidTr="00D42A88">
        <w:trPr>
          <w:trHeight w:val="921"/>
        </w:trPr>
        <w:tc>
          <w:tcPr>
            <w:tcW w:w="43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360" w:line="285" w:lineRule="atLeast"/>
              <w:ind w:left="141" w:hanging="141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Тегі</w:t>
            </w:r>
            <w:proofErr w:type="spellEnd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аты</w:t>
            </w:r>
            <w:proofErr w:type="spellEnd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әкесінің </w:t>
            </w: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аты</w:t>
            </w:r>
            <w:proofErr w:type="spellEnd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(бар болған жағдайда)</w:t>
            </w:r>
          </w:p>
        </w:tc>
        <w:tc>
          <w:tcPr>
            <w:tcW w:w="9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Туған күні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Жұмыс </w:t>
            </w: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орны</w:t>
            </w:r>
            <w:proofErr w:type="spellEnd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, қызметі </w:t>
            </w: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немесе</w:t>
            </w:r>
            <w:proofErr w:type="spellEnd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 xml:space="preserve"> оқу </w:t>
            </w: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Туыстық қатынастары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</w:pPr>
            <w:proofErr w:type="spellStart"/>
            <w:r w:rsidRPr="00D42A88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</w:rPr>
              <w:t>Ескерту</w:t>
            </w:r>
            <w:proofErr w:type="spellEnd"/>
          </w:p>
        </w:tc>
      </w:tr>
      <w:tr w:rsidR="00D42A88" w:rsidRPr="00D42A88" w:rsidTr="00D42A88">
        <w:trPr>
          <w:trHeight w:val="223"/>
        </w:trPr>
        <w:tc>
          <w:tcPr>
            <w:tcW w:w="43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  <w:tr w:rsidR="00D42A88" w:rsidRPr="00D42A88" w:rsidTr="00D42A88">
        <w:trPr>
          <w:trHeight w:val="223"/>
        </w:trPr>
        <w:tc>
          <w:tcPr>
            <w:tcW w:w="432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2A88" w:rsidRPr="00D42A88" w:rsidRDefault="00D42A88" w:rsidP="00D42A88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4. Отбасының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туралы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мәлімет: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жалпы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сома __________, оның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ішінде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жалақы, басқа да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табыстар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жазу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).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5. Отбасының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сипаттамасы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(отбасындағы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адамдар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арасындағы өзара қарым-қатынас, олардың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жеке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қасиеттері, қызығушылығы,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балалармен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қарым-қатынас тәжірибесі, барлық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мүшелерінің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қабылдауға дайындығы)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      6. Қамқорлыққа (қорғаншылыққа)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алу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себептері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: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7. Қорытынды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беру үшін жағдайдың бар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болуы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__________________________________________________________________________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lastRenderedPageBreak/>
        <w:t>      (қолы) (тегі,аты-жөні) (күні)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Таныстық: ________________________________________________________________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баланы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(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балаларды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)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отбасына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қабылдауға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тілек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</w:t>
      </w:r>
      <w:proofErr w:type="spellStart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білдірген</w:t>
      </w:r>
      <w:proofErr w:type="spellEnd"/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 xml:space="preserve"> тұлғалардың Т.А.Ә</w:t>
      </w:r>
    </w:p>
    <w:p w:rsidR="00D42A88" w:rsidRPr="00D42A88" w:rsidRDefault="00D42A88" w:rsidP="00D42A88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eastAsia="Times New Roman" w:hAnsi="Courier New" w:cs="Courier New"/>
          <w:color w:val="000000"/>
          <w:spacing w:val="2"/>
          <w:sz w:val="20"/>
          <w:szCs w:val="20"/>
        </w:rPr>
        <w:t>      (бар болған жағдайда), күні, қолы)</w:t>
      </w: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lang w:val="kk-KZ"/>
        </w:rPr>
      </w:pPr>
    </w:p>
    <w:p w:rsidR="00D42A88" w:rsidRDefault="00D42A88" w:rsidP="00D42A88">
      <w:pPr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lastRenderedPageBreak/>
        <w:t>"Жетім балаға (жетім балаларға)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және ата-анасының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қамқорлығынсыз қалған балаға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(балаларға) қамқоршылық немесе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қорғаншылық белгілеу"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мемлекеттік көрсетілетін қызмет</w:t>
      </w:r>
      <w:r w:rsidRPr="00D42A88">
        <w:rPr>
          <w:rFonts w:ascii="Courier New" w:hAnsi="Courier New" w:cs="Courier New"/>
          <w:color w:val="000000"/>
          <w:sz w:val="20"/>
          <w:szCs w:val="20"/>
          <w:lang w:val="kk-KZ"/>
        </w:rPr>
        <w:br/>
      </w:r>
      <w:r w:rsidRPr="00D42A88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стандартына 4-қосымша</w:t>
      </w:r>
    </w:p>
    <w:p w:rsidR="00D42A88" w:rsidRPr="00D42A88" w:rsidRDefault="00D42A88" w:rsidP="00D42A8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</w:pPr>
      <w:r w:rsidRPr="00D42A88">
        <w:rPr>
          <w:rFonts w:ascii="Courier New" w:hAnsi="Courier New" w:cs="Courier New"/>
          <w:b w:val="0"/>
          <w:bCs w:val="0"/>
          <w:color w:val="1E1E1E"/>
          <w:sz w:val="32"/>
          <w:szCs w:val="32"/>
          <w:lang w:val="kk-KZ"/>
        </w:rPr>
        <w:t>Құжаттарды қабылдаудан бас тарту туралы қолхат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"Мемлекеттік көрсетілетін қызметтер туралы" 2013 жылғы 15 сәуірдегі Қазақстан Республикасы Заңының 20-бабының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begin"/>
      </w: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instrText xml:space="preserve"> HYPERLINK "http://adilet.zan.kz/kaz/docs/Z1300000088" \l "z63" </w:instrTex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separate"/>
      </w:r>
      <w:r w:rsidRPr="00D42A88">
        <w:rPr>
          <w:rStyle w:val="a4"/>
          <w:rFonts w:ascii="Courier New" w:hAnsi="Courier New" w:cs="Courier New"/>
          <w:color w:val="073A5E"/>
          <w:spacing w:val="2"/>
          <w:sz w:val="20"/>
          <w:szCs w:val="20"/>
          <w:lang w:val="kk-KZ"/>
        </w:rPr>
        <w:t>2 тармағын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fldChar w:fldCharType="end"/>
      </w: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басшылыққа алып, "Азаматтар үшін Үкімет" Мемлекеттік корпорациясының коммерциялық емес қоғамы филиалының № __ бөлімі _____________________________________________________________ (мекенжайды көрсету) 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 (мемлекеттік көрсетілетін қызметтің атауы) мемлекеттік қызмет көрсетуге құжаттарды қабылдаудан бас тартады, атап айтқанда: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1) __________________________________________________________;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2)__________________________________________________________;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3) __________________________________________________________.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Осы қолхат әр тарапқа біреуден 2 данада жасалды.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__________________________________________________________________________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Т.А.Ә. (бар болғанда) (Мемлекеттік корпорациясының қызметкері) ________________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(қолы)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Орындаушының Т.А.Ә. (бар болғанда) ________________________________________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Телефоны _________________________________________________</w:t>
      </w:r>
    </w:p>
    <w:p w:rsidR="00D42A88" w:rsidRP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     Қабылдаушының Т.А.Ә. (бар болғанда) __________________________</w:t>
      </w:r>
    </w:p>
    <w:p w:rsidR="00D42A88" w:rsidRDefault="00D42A88" w:rsidP="00D42A8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D42A88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     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(көрсетілетін қызметті алушының қолы) "___" _____________ 20__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жыл</w:t>
      </w:r>
      <w:proofErr w:type="spellEnd"/>
    </w:p>
    <w:p w:rsidR="00D42A88" w:rsidRPr="00D42A88" w:rsidRDefault="00D42A88" w:rsidP="00D42A88">
      <w:pPr>
        <w:jc w:val="right"/>
        <w:rPr>
          <w:lang w:val="kk-KZ"/>
        </w:rPr>
      </w:pPr>
    </w:p>
    <w:sectPr w:rsidR="00D42A88" w:rsidRPr="00D42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42A88"/>
    <w:rsid w:val="00D4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42A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2A8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4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D4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42A88"/>
    <w:rPr>
      <w:color w:val="0000FF"/>
      <w:u w:val="single"/>
    </w:rPr>
  </w:style>
  <w:style w:type="paragraph" w:styleId="a5">
    <w:name w:val="No Spacing"/>
    <w:uiPriority w:val="1"/>
    <w:qFormat/>
    <w:rsid w:val="00D42A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K14000002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kaz/docs/V150001118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kaz/docs/V150001118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dilet.zan.kz/kaz/docs/V1500011184" TargetMode="External"/><Relationship Id="rId10" Type="http://schemas.openxmlformats.org/officeDocument/2006/relationships/hyperlink" Target="http://adilet.zan.kz/kaz/docs/Z1300000094" TargetMode="External"/><Relationship Id="rId4" Type="http://schemas.openxmlformats.org/officeDocument/2006/relationships/hyperlink" Target="http://adilet.zan.kz/kaz/docs/V1700016271" TargetMode="External"/><Relationship Id="rId9" Type="http://schemas.openxmlformats.org/officeDocument/2006/relationships/hyperlink" Target="http://adilet.zan.kz/kaz/docs/V15000111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4331</Words>
  <Characters>24690</Characters>
  <Application>Microsoft Office Word</Application>
  <DocSecurity>0</DocSecurity>
  <Lines>205</Lines>
  <Paragraphs>57</Paragraphs>
  <ScaleCrop>false</ScaleCrop>
  <Company>SPecialiST RePack</Company>
  <LinksUpToDate>false</LinksUpToDate>
  <CharactersWithSpaces>28964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2018-08-10T10:31:00Z</dcterms:created>
  <dcterms:modified xsi:type="dcterms:W3CDTF">2018-08-10T10:36:00Z</dcterms:modified>
</cp:coreProperties>
</file>